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ind w:firstLine="602" w:firstLineChars="20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关于</w:t>
      </w:r>
      <w:r>
        <w:rPr>
          <w:rFonts w:hint="eastAsia" w:ascii="仿宋_GB2312" w:hAnsi="仿宋_GB2312" w:eastAsia="仿宋_GB2312" w:cs="仿宋_GB2312"/>
          <w:b/>
          <w:sz w:val="30"/>
          <w:szCs w:val="30"/>
          <w:lang w:val="en" w:eastAsia="zh-CN"/>
        </w:rPr>
        <w:t>瑞安市图书馆分馆、城市书房、百姓书屋联网监控服务项目</w:t>
      </w:r>
      <w:r>
        <w:rPr>
          <w:rFonts w:hint="eastAsia" w:ascii="仿宋_GB2312" w:hAnsi="仿宋_GB2312" w:eastAsia="仿宋_GB2312" w:cs="仿宋_GB2312"/>
          <w:b/>
          <w:sz w:val="30"/>
          <w:szCs w:val="30"/>
        </w:rPr>
        <w:t>的比选响应文件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瑞安市文化和广电旅游体育</w:t>
      </w:r>
      <w:bookmarkStart w:id="0" w:name="_GoBack"/>
      <w:bookmarkEnd w:id="0"/>
      <w:r>
        <w:rPr>
          <w:rFonts w:hint="eastAsia" w:ascii="仿宋_GB2312" w:hAnsi="仿宋_GB2312" w:eastAsia="仿宋_GB2312" w:cs="仿宋_GB2312"/>
          <w:color w:val="000000"/>
          <w:sz w:val="30"/>
          <w:szCs w:val="30"/>
        </w:rPr>
        <w:t>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NmRlOGY3ZGU5OGJkNWQ2YWY2NzBiOWRmZTVhNTkifQ=="/>
  </w:docVars>
  <w:rsids>
    <w:rsidRoot w:val="7B796157"/>
    <w:rsid w:val="44975657"/>
    <w:rsid w:val="7B796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1"/>
    <w:unhideWhenUsed/>
    <w:qFormat/>
    <w:uiPriority w:val="99"/>
    <w:pPr>
      <w:spacing w:after="0" w:line="500" w:lineRule="exact"/>
      <w:ind w:firstLine="420"/>
    </w:pPr>
    <w:rPr>
      <w:rFonts w:ascii="仿宋_GB2312" w:eastAsia="仿宋_GB2312" w:cs="仿宋_GB2312"/>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398</Words>
  <Characters>399</Characters>
  <Lines>0</Lines>
  <Paragraphs>0</Paragraphs>
  <TotalTime>10</TotalTime>
  <ScaleCrop>false</ScaleCrop>
  <LinksUpToDate>false</LinksUpToDate>
  <CharactersWithSpaces>432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2022-09-05T10:07:00Z</dcterms:created>
  <dc:creator>WZLY</dc:creator>
  <cp:lastModifiedBy>放</cp:lastModifiedBy>
  <dcterms:modified xsi:type="dcterms:W3CDTF">2022-10-24T06:55:16Z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93E3CB2158CA468F9D63DCED763FAA80</vt:lpwstr>
  </property>
</Properties>
</file>